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中汽研汽车工业工程（天津）有限公司招聘岗位需求</w:t>
      </w:r>
    </w:p>
    <w:p>
      <w:pPr>
        <w:jc w:val="center"/>
        <w:rPr>
          <w:rFonts w:hint="eastAsia" w:ascii="华文中宋" w:hAnsi="华文中宋" w:eastAsia="华文中宋" w:cs="华文中宋"/>
          <w:b w:val="0"/>
          <w:bCs w:val="0"/>
          <w:sz w:val="28"/>
          <w:szCs w:val="36"/>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邮箱投递：career@catarc.ac.cn          sjyjob@catarc.ac.cn</w:t>
      </w:r>
    </w:p>
    <w:p>
      <w:pPr>
        <w:keepNext w:val="0"/>
        <w:keepLines w:val="0"/>
        <w:pageBreakBefore w:val="0"/>
        <w:widowControl w:val="0"/>
        <w:kinsoku/>
        <w:wordWrap/>
        <w:overflowPunct/>
        <w:topLinePunct w:val="0"/>
        <w:autoSpaceDE/>
        <w:autoSpaceDN/>
        <w:bidi w:val="0"/>
        <w:adjustRightInd/>
        <w:snapToGrid/>
        <w:spacing w:after="313" w:afterLines="100"/>
        <w:ind w:firstLine="560" w:firstLineChars="200"/>
        <w:jc w:val="left"/>
        <w:textAlignment w:val="auto"/>
        <w:rPr>
          <w:rFonts w:hint="eastAsia" w:ascii="华文中宋" w:hAnsi="华文中宋" w:eastAsia="华文中宋" w:cs="华文中宋"/>
          <w:b w:val="0"/>
          <w:bCs w:val="0"/>
          <w:sz w:val="28"/>
          <w:szCs w:val="36"/>
          <w:lang w:val="en-US" w:eastAsia="zh-CN"/>
        </w:rPr>
      </w:pPr>
      <w:r>
        <w:rPr>
          <w:rFonts w:hint="eastAsia" w:ascii="仿宋" w:hAnsi="仿宋" w:eastAsia="仿宋" w:cs="仿宋"/>
          <w:b w:val="0"/>
          <w:bCs w:val="0"/>
          <w:sz w:val="28"/>
          <w:szCs w:val="36"/>
          <w:lang w:val="en-US" w:eastAsia="zh-CN"/>
        </w:rPr>
        <w:t>联系方式：张煜栋 022-84370000-6315     陈馨琳 022-84379888-8580</w:t>
      </w:r>
    </w:p>
    <w:tbl>
      <w:tblPr>
        <w:tblStyle w:val="4"/>
        <w:tblW w:w="13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445"/>
        <w:gridCol w:w="638"/>
        <w:gridCol w:w="1129"/>
        <w:gridCol w:w="1618"/>
        <w:gridCol w:w="4418"/>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70" w:type="dxa"/>
            <w:vAlign w:val="center"/>
          </w:tcPr>
          <w:p>
            <w:pPr>
              <w:jc w:val="center"/>
              <w:rPr>
                <w:rFonts w:hint="default" w:ascii="华文中宋" w:hAnsi="华文中宋" w:eastAsia="华文中宋" w:cs="华文中宋"/>
                <w:sz w:val="21"/>
                <w:szCs w:val="21"/>
                <w:vertAlign w:val="baseline"/>
                <w:lang w:val="en-US" w:eastAsia="zh-CN"/>
              </w:rPr>
            </w:pPr>
            <w:bookmarkStart w:id="0" w:name="_GoBack"/>
            <w:r>
              <w:rPr>
                <w:rFonts w:hint="eastAsia" w:ascii="华文中宋" w:hAnsi="华文中宋" w:eastAsia="华文中宋" w:cs="华文中宋"/>
                <w:sz w:val="21"/>
                <w:szCs w:val="21"/>
                <w:vertAlign w:val="baseline"/>
                <w:lang w:val="en-US" w:eastAsia="zh-CN"/>
              </w:rPr>
              <w:t>序号</w:t>
            </w:r>
          </w:p>
        </w:tc>
        <w:tc>
          <w:tcPr>
            <w:tcW w:w="1445" w:type="dxa"/>
            <w:vAlign w:val="center"/>
          </w:tcPr>
          <w:p>
            <w:pPr>
              <w:jc w:val="center"/>
              <w:rPr>
                <w:rFonts w:hint="eastAsia" w:ascii="华文中宋" w:hAnsi="华文中宋" w:eastAsia="华文中宋" w:cs="华文中宋"/>
                <w:sz w:val="21"/>
                <w:szCs w:val="21"/>
                <w:vertAlign w:val="baseline"/>
                <w:lang w:val="en-US" w:eastAsia="zh-CN"/>
              </w:rPr>
            </w:pPr>
            <w:r>
              <w:rPr>
                <w:rFonts w:hint="eastAsia" w:ascii="华文中宋" w:hAnsi="华文中宋" w:eastAsia="华文中宋" w:cs="华文中宋"/>
                <w:sz w:val="21"/>
                <w:szCs w:val="21"/>
                <w:vertAlign w:val="baseline"/>
                <w:lang w:val="en-US" w:eastAsia="zh-CN"/>
              </w:rPr>
              <w:t>岗位名称</w:t>
            </w:r>
          </w:p>
        </w:tc>
        <w:tc>
          <w:tcPr>
            <w:tcW w:w="638" w:type="dxa"/>
            <w:vAlign w:val="center"/>
          </w:tcPr>
          <w:p>
            <w:pPr>
              <w:jc w:val="center"/>
              <w:rPr>
                <w:rFonts w:hint="eastAsia" w:ascii="华文中宋" w:hAnsi="华文中宋" w:eastAsia="华文中宋" w:cs="华文中宋"/>
                <w:sz w:val="21"/>
                <w:szCs w:val="21"/>
                <w:vertAlign w:val="baseline"/>
                <w:lang w:val="en-US" w:eastAsia="zh-CN"/>
              </w:rPr>
            </w:pPr>
            <w:r>
              <w:rPr>
                <w:rFonts w:hint="eastAsia" w:ascii="华文中宋" w:hAnsi="华文中宋" w:eastAsia="华文中宋" w:cs="华文中宋"/>
                <w:sz w:val="21"/>
                <w:szCs w:val="21"/>
                <w:vertAlign w:val="baseline"/>
                <w:lang w:val="en-US" w:eastAsia="zh-CN"/>
              </w:rPr>
              <w:t>工作地点</w:t>
            </w:r>
          </w:p>
        </w:tc>
        <w:tc>
          <w:tcPr>
            <w:tcW w:w="1129" w:type="dxa"/>
            <w:vAlign w:val="center"/>
          </w:tcPr>
          <w:p>
            <w:pPr>
              <w:jc w:val="center"/>
              <w:rPr>
                <w:rFonts w:hint="eastAsia" w:ascii="华文中宋" w:hAnsi="华文中宋" w:eastAsia="华文中宋" w:cs="华文中宋"/>
                <w:sz w:val="21"/>
                <w:szCs w:val="21"/>
                <w:vertAlign w:val="baseline"/>
                <w:lang w:val="en-US" w:eastAsia="zh-CN"/>
              </w:rPr>
            </w:pPr>
            <w:r>
              <w:rPr>
                <w:rFonts w:hint="eastAsia" w:ascii="华文中宋" w:hAnsi="华文中宋" w:eastAsia="华文中宋" w:cs="华文中宋"/>
                <w:sz w:val="21"/>
                <w:szCs w:val="21"/>
                <w:vertAlign w:val="baseline"/>
                <w:lang w:val="en-US" w:eastAsia="zh-CN"/>
              </w:rPr>
              <w:t>学历要求</w:t>
            </w:r>
          </w:p>
        </w:tc>
        <w:tc>
          <w:tcPr>
            <w:tcW w:w="1618" w:type="dxa"/>
            <w:vAlign w:val="center"/>
          </w:tcPr>
          <w:p>
            <w:pPr>
              <w:jc w:val="center"/>
              <w:rPr>
                <w:rFonts w:hint="eastAsia" w:ascii="华文中宋" w:hAnsi="华文中宋" w:eastAsia="华文中宋" w:cs="华文中宋"/>
                <w:sz w:val="21"/>
                <w:szCs w:val="21"/>
                <w:vertAlign w:val="baseline"/>
                <w:lang w:val="en-US" w:eastAsia="zh-CN"/>
              </w:rPr>
            </w:pPr>
            <w:r>
              <w:rPr>
                <w:rFonts w:hint="eastAsia" w:ascii="华文中宋" w:hAnsi="华文中宋" w:eastAsia="华文中宋" w:cs="华文中宋"/>
                <w:sz w:val="21"/>
                <w:szCs w:val="21"/>
                <w:vertAlign w:val="baseline"/>
                <w:lang w:val="en-US" w:eastAsia="zh-CN"/>
              </w:rPr>
              <w:t>专业要求</w:t>
            </w:r>
          </w:p>
        </w:tc>
        <w:tc>
          <w:tcPr>
            <w:tcW w:w="4418" w:type="dxa"/>
            <w:vAlign w:val="center"/>
          </w:tcPr>
          <w:p>
            <w:pPr>
              <w:jc w:val="center"/>
              <w:rPr>
                <w:rFonts w:hint="eastAsia" w:ascii="华文中宋" w:hAnsi="华文中宋" w:eastAsia="华文中宋" w:cs="华文中宋"/>
                <w:sz w:val="21"/>
                <w:szCs w:val="21"/>
                <w:vertAlign w:val="baseline"/>
                <w:lang w:val="en-US" w:eastAsia="zh-CN"/>
              </w:rPr>
            </w:pPr>
            <w:r>
              <w:rPr>
                <w:rFonts w:hint="eastAsia" w:ascii="华文中宋" w:hAnsi="华文中宋" w:eastAsia="华文中宋" w:cs="华文中宋"/>
                <w:sz w:val="21"/>
                <w:szCs w:val="21"/>
                <w:vertAlign w:val="baseline"/>
                <w:lang w:val="en-US" w:eastAsia="zh-CN"/>
              </w:rPr>
              <w:t>任职资格</w:t>
            </w:r>
          </w:p>
        </w:tc>
        <w:tc>
          <w:tcPr>
            <w:tcW w:w="3512" w:type="dxa"/>
            <w:vAlign w:val="center"/>
          </w:tcPr>
          <w:p>
            <w:pPr>
              <w:jc w:val="center"/>
              <w:rPr>
                <w:rFonts w:hint="eastAsia" w:ascii="华文中宋" w:hAnsi="华文中宋" w:eastAsia="华文中宋" w:cs="华文中宋"/>
                <w:sz w:val="21"/>
                <w:szCs w:val="21"/>
                <w:vertAlign w:val="baseline"/>
                <w:lang w:val="en-US" w:eastAsia="zh-CN"/>
              </w:rPr>
            </w:pPr>
            <w:r>
              <w:rPr>
                <w:rFonts w:hint="eastAsia" w:ascii="华文中宋" w:hAnsi="华文中宋" w:eastAsia="华文中宋" w:cs="华文中宋"/>
                <w:sz w:val="21"/>
                <w:szCs w:val="21"/>
                <w:vertAlign w:val="baseline"/>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1</w:t>
            </w:r>
          </w:p>
        </w:tc>
        <w:tc>
          <w:tcPr>
            <w:tcW w:w="14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rPr>
              <w:t>软件实施岗</w:t>
            </w:r>
          </w:p>
        </w:tc>
        <w:tc>
          <w:tcPr>
            <w:tcW w:w="638"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rPr>
              <w:t>大学本科及以上</w:t>
            </w:r>
          </w:p>
        </w:tc>
        <w:tc>
          <w:tcPr>
            <w:tcW w:w="1618"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rPr>
              <w:t>不限专业，计算机类、智能制造类、机电类专业优先</w:t>
            </w:r>
          </w:p>
        </w:tc>
        <w:tc>
          <w:tcPr>
            <w:tcW w:w="4418"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1</w:t>
            </w:r>
            <w:r>
              <w:rPr>
                <w:rFonts w:hint="eastAsia" w:ascii="仿宋" w:hAnsi="仿宋" w:eastAsia="仿宋" w:cs="仿宋"/>
                <w:sz w:val="21"/>
                <w:szCs w:val="21"/>
                <w:vertAlign w:val="baseline"/>
              </w:rPr>
              <w:t>、具有扎实的JAVA相关基础知识，根据开发规范，标准、严格地进行项目编码开发；</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2</w:t>
            </w:r>
            <w:r>
              <w:rPr>
                <w:rFonts w:hint="eastAsia" w:ascii="仿宋" w:hAnsi="仿宋" w:eastAsia="仿宋" w:cs="仿宋"/>
                <w:sz w:val="21"/>
                <w:szCs w:val="21"/>
                <w:vertAlign w:val="baseline"/>
              </w:rPr>
              <w:t>、熟悉SQL语句，了解常用的关系型数据库的基础操作；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3</w:t>
            </w:r>
            <w:r>
              <w:rPr>
                <w:rFonts w:hint="eastAsia" w:ascii="仿宋" w:hAnsi="仿宋" w:eastAsia="仿宋" w:cs="仿宋"/>
                <w:sz w:val="21"/>
                <w:szCs w:val="21"/>
                <w:vertAlign w:val="baseline"/>
              </w:rPr>
              <w:t>、可以使用SpringMVC、SpringBoot等框架进行项目开发；</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4</w:t>
            </w:r>
            <w:r>
              <w:rPr>
                <w:rFonts w:hint="eastAsia" w:ascii="仿宋" w:hAnsi="仿宋" w:eastAsia="仿宋" w:cs="仿宋"/>
                <w:sz w:val="21"/>
                <w:szCs w:val="21"/>
                <w:vertAlign w:val="baseline"/>
              </w:rPr>
              <w:t>、熟悉Linux等服务器操作配置，了解Shell脚本；</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5</w:t>
            </w:r>
            <w:r>
              <w:rPr>
                <w:rFonts w:hint="eastAsia" w:ascii="仿宋" w:hAnsi="仿宋" w:eastAsia="仿宋" w:cs="仿宋"/>
                <w:sz w:val="21"/>
                <w:szCs w:val="21"/>
                <w:vertAlign w:val="baseline"/>
              </w:rPr>
              <w:t>、能够熟练使用git、maven、IDEA等工具；</w:t>
            </w:r>
          </w:p>
          <w:p>
            <w:pPr>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6</w:t>
            </w:r>
            <w:r>
              <w:rPr>
                <w:rFonts w:hint="eastAsia" w:ascii="仿宋" w:hAnsi="仿宋" w:eastAsia="仿宋" w:cs="仿宋"/>
                <w:sz w:val="21"/>
                <w:szCs w:val="21"/>
                <w:vertAlign w:val="baseline"/>
              </w:rPr>
              <w:t>、认真细致，踏实勤奋，有很强的学习能力，工作主动性强，责任心强，能承受一定压力，具有较好的团队协作精神和沟通能力。</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1、根据设计文档或需求说明文档完成功能模块的代码编写，调试，测试和维护；</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2、编写功能模块的开发文档、测试文档及用户手册等相关项目文档；</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3、分析并解决软件开发过程中的问题；协助测试工程师制定测试计划，定位发现的问题；</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4、根据业务需求推进MES、LES、SPS等信息化系统的测试、上线、验收及维护工作；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5、配合项目经理完成其它相关任务目标；</w:t>
            </w:r>
          </w:p>
          <w:p>
            <w:pPr>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rPr>
              <w:t>6、工业软件产品研发工作。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2</w:t>
            </w:r>
          </w:p>
        </w:tc>
        <w:tc>
          <w:tcPr>
            <w:tcW w:w="144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设计岗</w:t>
            </w:r>
          </w:p>
        </w:tc>
        <w:tc>
          <w:tcPr>
            <w:tcW w:w="638"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rPr>
              <w:t>大学本科及以上</w:t>
            </w:r>
          </w:p>
        </w:tc>
        <w:tc>
          <w:tcPr>
            <w:tcW w:w="1618"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总图专业</w:t>
            </w:r>
          </w:p>
        </w:tc>
        <w:tc>
          <w:tcPr>
            <w:tcW w:w="4418"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1</w:t>
            </w:r>
            <w:r>
              <w:rPr>
                <w:rFonts w:hint="eastAsia" w:ascii="仿宋" w:hAnsi="仿宋" w:eastAsia="仿宋" w:cs="仿宋"/>
                <w:sz w:val="21"/>
                <w:szCs w:val="21"/>
                <w:vertAlign w:val="baseline"/>
              </w:rPr>
              <w:t>.掌握国家及地方技术规范、标准等；</w:t>
            </w:r>
          </w:p>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2</w:t>
            </w:r>
            <w:r>
              <w:rPr>
                <w:rFonts w:hint="eastAsia" w:ascii="仿宋" w:hAnsi="仿宋" w:eastAsia="仿宋" w:cs="仿宋"/>
                <w:sz w:val="21"/>
                <w:szCs w:val="21"/>
                <w:vertAlign w:val="baseline"/>
              </w:rPr>
              <w:t>.具有良好的逻辑分析能力</w:t>
            </w:r>
            <w:r>
              <w:rPr>
                <w:rFonts w:hint="eastAsia" w:ascii="仿宋" w:hAnsi="仿宋" w:eastAsia="仿宋" w:cs="仿宋"/>
                <w:sz w:val="21"/>
                <w:szCs w:val="21"/>
                <w:vertAlign w:val="baseline"/>
                <w:lang w:eastAsia="zh-CN"/>
              </w:rPr>
              <w:t>；</w:t>
            </w:r>
          </w:p>
          <w:p>
            <w:pPr>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3.</w:t>
            </w:r>
            <w:r>
              <w:rPr>
                <w:rFonts w:hint="eastAsia" w:ascii="仿宋" w:hAnsi="仿宋" w:eastAsia="仿宋" w:cs="仿宋"/>
                <w:sz w:val="21"/>
                <w:szCs w:val="21"/>
                <w:vertAlign w:val="baseline"/>
              </w:rPr>
              <w:t>熟练运用常用的办公软件、制图软件及相关专业计算软件。</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1.承担设计院总图方案设计、初步设计、施工图设计等各阶段的设计工作；</w:t>
            </w:r>
          </w:p>
          <w:p>
            <w:pPr>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rPr>
              <w:t>2.对现场问题解决提供技术支持。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1445"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售前</w:t>
            </w:r>
            <w:r>
              <w:rPr>
                <w:rFonts w:hint="eastAsia" w:ascii="仿宋" w:hAnsi="仿宋" w:eastAsia="仿宋" w:cs="仿宋"/>
                <w:sz w:val="21"/>
                <w:szCs w:val="21"/>
                <w:vertAlign w:val="baseline"/>
              </w:rPr>
              <w:t>岗</w:t>
            </w:r>
          </w:p>
        </w:tc>
        <w:tc>
          <w:tcPr>
            <w:tcW w:w="638"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大学本科及以上</w:t>
            </w:r>
          </w:p>
        </w:tc>
        <w:tc>
          <w:tcPr>
            <w:tcW w:w="1618"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不限专业，计算机类、智能制造类、机电类专业优先</w:t>
            </w:r>
          </w:p>
        </w:tc>
        <w:tc>
          <w:tcPr>
            <w:tcW w:w="4418"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1.任职年限：3年以上工作经验。</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2.背景经历：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（1）3年以上工作经验，1年以上工业软件项目经理/业务顾问/售前经验（ERP、PLM、MES、MOM、LES、WMS、SRM、SCADA、APS、IOT等工业软件领域），有汽车行业经验优先；</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（2）具备JAVA或、NET开发背景优先。</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3.技能水平：</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（1）具备MES/LES/MOM/IOT/ANDON等工业软件需求调研、蓝图规划、软件系统方案详细设计；（2）具备一定的市场分析及判断能力，良好的客户服务意识。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4.其他：</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（1）思路清晰、有较好的的沟通表达能力，热爱售前工作；</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（2）工作积极主动，有责任心，有一定的抗压能力及抗挫折能力；（3）有较强的事业心，能吃苦耐劳，具备一定的领导能力；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（4）能够接受一定强度出差。</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1、从事制造行业MES、MOM、LES/WMS、APS、SRM等软件的业务顾问/售前/项目管理工作；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2、投标文件制作；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3、项目投标前方案设计；</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4、项目中标后需求调研、蓝图设计；</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5、配合销售完成公司制订的销售目标，挖掘项目商机。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1445"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销售岗</w:t>
            </w:r>
          </w:p>
        </w:tc>
        <w:tc>
          <w:tcPr>
            <w:tcW w:w="638"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rPr>
              <w:t>大学本科及以上</w:t>
            </w:r>
          </w:p>
        </w:tc>
        <w:tc>
          <w:tcPr>
            <w:tcW w:w="1618"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rPr>
              <w:t>不限专业，计算机类、智能制造类、机电类专业优先</w:t>
            </w:r>
          </w:p>
        </w:tc>
        <w:tc>
          <w:tcPr>
            <w:tcW w:w="4418"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1.任职年限：2年及以上汽车及制造行业工业软件销售相关工作经验。</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2.背景经历：汽车及制造行业工业软件销售相关经历。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3.技能水平：</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（1）有丰富的销售管理知识；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（2）熟悉汽车行业市场发展现状；</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（3）具有优秀的营销技巧，较强的市场策划能力和运作能力；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（4）具有较强的判断和决策能力、人际沟通协调能力、计划与执行能力；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（5）优秀的市场拓展、项目协调、谈判能力。</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4.其他：具有高度的工作热情和责任感。</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1、完成公司制定的销售目标；</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2、挖掘用户需求，提供专业的咨询和解决方案服务，负责与用户的商务谈判，促成合作；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3、建立和维护好用户关系，提高用户满意度，建立长期合作；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4、协调沟通:协调内部资源更好的服务用户，并有效收集用户反馈和市场信息，帮助产品、市场以及服务部门提升创造价值。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1445"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软件实施岗</w:t>
            </w:r>
          </w:p>
        </w:tc>
        <w:tc>
          <w:tcPr>
            <w:tcW w:w="638"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大学本科及以上</w:t>
            </w:r>
          </w:p>
        </w:tc>
        <w:tc>
          <w:tcPr>
            <w:tcW w:w="1618"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rPr>
              <w:t>不限专业，计算机类、智能制造类、机电类专业优先</w:t>
            </w:r>
          </w:p>
        </w:tc>
        <w:tc>
          <w:tcPr>
            <w:tcW w:w="4418"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1.任职年限：2年以上软件开发相关经验。</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2.背景经历：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（1）具备汽车智能制造相关行业经验优先；</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（2）了解VUE前端相关技术优先录用；</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（3）有工业软件开发经验优先（ERP、PLM、MES、MOM、LES、WMS、SRM、SCADA、APS、IOT等）。</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3.技能水平：</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（1）扎实的JAVA语言基础，逻辑思维缜密，熟练掌握基于微服务springboot和SpringCloud框架的java技术；</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（2）掌握Spring、MyBatis/MyBatis-Plus、Multi-Thread等相关技术，了解rpc、message应用集成的原理；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（3）熟悉分布式、多线程等高性能架构相关开发；</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（4）熟悉关系型数据库Oracle、MySql，熟练掌握其中一种数据库，有数据库建模能力；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（5）熟悉Redis、Memcached等非关系型数据库；</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（6）熟悉Tomcat、Nginx等应用服务器的安装、调试、配置及使用；</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（7）熟练掌握在Docker/Kubernetes容器环境中部署微服务；</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（8）熟悉Linux等服务器操作配置，了解Shell脚本；</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（9）能熟练阅读中英文技术文档，并具有良好的设计、开发及测试文档编写能力；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（10）微服务开发经验, Java、SpringBoot、Oauth Security、Mybatis、Docker、Nacos、Seata、ELK、Redis、RabbitMQ、API Management Platforms (Swagger、Postman)等。</w:t>
            </w:r>
          </w:p>
          <w:p>
            <w:pPr>
              <w:jc w:val="both"/>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4.其他：</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（1）责任心强，具备良好的团队合作精神和抗压能力；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（2）能接受出差。</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1、根据设计文档或需求说明文档完成功能模块的代码编写，调试，测试和维护；</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2、编写功能模块的开发文档、测试文档及用户手册等相关项目文档；</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3、分析并解决软件开发过程中的问题；协助测试工程师制定测试计划，定位发现的问题；</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4、根据业务需求推进MES、LES、SPS等信息化系统的测试、上线、验收及维护工作；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5、配合项目经理完成其它相关任务目标。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14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非标电控开发岗</w:t>
            </w:r>
          </w:p>
        </w:tc>
        <w:tc>
          <w:tcPr>
            <w:tcW w:w="638"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大学本科及以上</w:t>
            </w:r>
          </w:p>
        </w:tc>
        <w:tc>
          <w:tcPr>
            <w:tcW w:w="1618"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rPr>
              <w:t>自动化、机电、测控、电子等</w:t>
            </w:r>
            <w:r>
              <w:rPr>
                <w:rFonts w:hint="eastAsia" w:ascii="仿宋" w:hAnsi="仿宋" w:eastAsia="仿宋" w:cs="仿宋"/>
                <w:sz w:val="21"/>
                <w:szCs w:val="21"/>
                <w:vertAlign w:val="baseline"/>
                <w:lang w:val="en-US" w:eastAsia="zh-CN"/>
              </w:rPr>
              <w:t>相关专业</w:t>
            </w:r>
          </w:p>
        </w:tc>
        <w:tc>
          <w:tcPr>
            <w:tcW w:w="4418"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1.任职年限：1年以上相关工作经历。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2.背景经历：无</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3.技能水平：</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（1）具有良好的逻辑分析能力、判断能力、组织协调能力、沟通交流能力、公文写作能力；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（2）掌握PLC控制技术并能进行编程；</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（3）熟悉低压配电系统及电机驱动技术；</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（4）熟悉传感测量技术，有一定自动化控制相关基础；</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（5）熟悉常用机器人品牌，如ABB、KUKA、FANUC、川崎等，至少精通一种机器人的集成应用设计开发与调试；</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（6）熟悉AGV控制技术并能进行集成应用；</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（7）熟悉至少一种二维电控绘图软件、至少一种工控编程软件；</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（8）具有上位机控制软件相关开发经验，具有独立工作能力、有较强的分析和解决问题能力，动手能力强。</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4.其他：</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（1）对岗位要求充分理解并愿意认真履行相关职责；</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（2）具备良好的团队协作精神；</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（3）具备高度的责任心。</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1.非标设备电控方案规划、电控系统软硬件开发及调试。</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2.售前技术支持。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14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非标机械开发岗</w:t>
            </w:r>
          </w:p>
        </w:tc>
        <w:tc>
          <w:tcPr>
            <w:tcW w:w="638"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大学本科及以上</w:t>
            </w:r>
          </w:p>
        </w:tc>
        <w:tc>
          <w:tcPr>
            <w:tcW w:w="1618"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rPr>
              <w:t>机械、自动化等</w:t>
            </w:r>
            <w:r>
              <w:rPr>
                <w:rFonts w:hint="eastAsia" w:ascii="仿宋" w:hAnsi="仿宋" w:eastAsia="仿宋" w:cs="仿宋"/>
                <w:sz w:val="21"/>
                <w:szCs w:val="21"/>
                <w:vertAlign w:val="baseline"/>
                <w:lang w:val="en-US" w:eastAsia="zh-CN"/>
              </w:rPr>
              <w:t>相关专业</w:t>
            </w:r>
          </w:p>
        </w:tc>
        <w:tc>
          <w:tcPr>
            <w:tcW w:w="4418"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1.任职年限：1年以上相关工作经历。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2.背景经历：无</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3.技能水平：</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（1）熟悉机械原理、机械制图、各种机械传动机构、液压及气动结构、熟悉机加工工艺及热处理工艺；</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（2）熟练应用至少一种二维及一种三维机械绘图软件；</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（3）擅长机构运动学与运动仿真的优先。</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（4）具有良好的逻辑分析能力、判断能力、组织协调能力、沟通交流能力、公文写作能力。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4.其他：</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（1）对岗位要求充分理解并愿意认真履行相关职责；</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（2）具备良好的团队协作精神；</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（3）具备高度的责任心。</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1、非标设备机械方案规划；</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2、机械系统开发及调试；</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3、售前技术支持。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w:t>
            </w:r>
          </w:p>
        </w:tc>
        <w:tc>
          <w:tcPr>
            <w:tcW w:w="14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咨询项目管理岗</w:t>
            </w:r>
          </w:p>
        </w:tc>
        <w:tc>
          <w:tcPr>
            <w:tcW w:w="638"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硕士研究生及以上</w:t>
            </w:r>
          </w:p>
        </w:tc>
        <w:tc>
          <w:tcPr>
            <w:tcW w:w="1618"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机械、管理、经济、财务、建筑、工程、造价等相关专业</w:t>
            </w:r>
          </w:p>
        </w:tc>
        <w:tc>
          <w:tcPr>
            <w:tcW w:w="4418"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1.任职年限：5年以上相关工作经验。</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2.背景经历：5年以上工程咨询、管理咨询、项目咨询的相关经验；具有金融背景者优先。</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3.技能水平：</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（1）具备较强的科研功底和能力，能够独立牵头开展课题研究工作；</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（2）具备较强的逻辑思维能力、分析与解决问题的能力，为人诚实可靠，工作认真负责、细致严谨，态度端正；</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（3）具备较强的文字能力；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（4）具备较强的沟通能力、组织协调能力和团队合作能力。</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1.负责配合项目负责人完成报价文件的编制，明确招投标需要的人员、资质、业绩等材料，完成客户采购程序所需技术材料编制工作，并与综合管理部对接；</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2.参与项目经理召开的项目启动会和项目交流会，明确专业分工中需要完成的具体任务，并与项目组内其他成员进行信息互通，避免重复工作；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3.负责按计划推进项目进度，按时向项目经理提交专业成果，及时与项目负责人沟通存在的问题、汇报阶段性成果，并做好记录；</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4.配合项目负责人开展项目总结工作，并将定稿文件及附属资料归档保存，定期维护更新；</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5.配合上级领导参与相关业务领域的业务创新与专业技术能力提升工作，参与申报国家/省市/中心和院所研究课题，参与或承担相关课题研究工作；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6.参加项目复盘会，提出经验与教训；对业务发展提出建议措施；</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7.参加部门业务培训课程，提升业务技能；</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8.积极获取专业资格证书，提升个人能力和资质。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w:t>
            </w:r>
          </w:p>
        </w:tc>
        <w:tc>
          <w:tcPr>
            <w:tcW w:w="14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设计项目经理岗</w:t>
            </w:r>
          </w:p>
        </w:tc>
        <w:tc>
          <w:tcPr>
            <w:tcW w:w="638"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大学本科及以上</w:t>
            </w:r>
          </w:p>
        </w:tc>
        <w:tc>
          <w:tcPr>
            <w:tcW w:w="1618"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交通规划、工程管理、土木工程等相关专业</w:t>
            </w:r>
          </w:p>
        </w:tc>
        <w:tc>
          <w:tcPr>
            <w:tcW w:w="4418"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1.任职年限：</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（1）市政、公路道路工程10年及以上相关设计经验；</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（2）担任项目负责人5年以上相关经验。</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2.背景经历：市政、公路道路工程设计的相关经历。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3.技能水平：</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（1）熟悉国内智能网联相关政策及市场需求；</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（2）具有智能网联试验场及相关项目的总体协调组织能力；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（3）智能网联相关项目的孵化及培育能力；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（4）较强的沟通、协调组织及项目对外汇报能力。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4.资质证书：高级工程师职称。</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1、执行本专业的国家、地方、公司等技术规范，</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参与设计方案和重要技术问题的讨论、审查与决策，</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主持专业设计评审，对重要技术问题应指导在前，确保成果满足各项要求。</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2、按照公司规定要求进行现场技术服务、质量信息反馈及必要的现场问题处理。</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3、协助专业总工程师完成公司布置的科研创新任务。</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4、协助专业总工程师完成本专业相关的专业技术提升和业务建设工作。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w:t>
            </w:r>
          </w:p>
        </w:tc>
        <w:tc>
          <w:tcPr>
            <w:tcW w:w="14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法务及合规岗</w:t>
            </w:r>
          </w:p>
        </w:tc>
        <w:tc>
          <w:tcPr>
            <w:tcW w:w="638"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大学本科及以上</w:t>
            </w:r>
          </w:p>
        </w:tc>
        <w:tc>
          <w:tcPr>
            <w:tcW w:w="1618" w:type="dxa"/>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法律相关专业</w:t>
            </w:r>
          </w:p>
        </w:tc>
        <w:tc>
          <w:tcPr>
            <w:tcW w:w="4418"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1.任职年限：4年以上</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2.背景经历：3年以上大型国有企业法务工作或知名律师事务所工作经历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3.技能水平：</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（1）精通公司法、合同法、劳动合同法、知识产权等相关法律法规，具有出色的文字组织能力、合同起草及谈判能力；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（2）具有清晰的法律逻辑思维能力，良好的分析、处理、应变及解决法律问题的工作能力。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4.资质证书：具有法律职业资格证书、律师资格证书者优先。</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1.建立、完善并实施公司法务管理机制和公司风险、内控、合规一体化管理体系，落实法律合规、风险内控管控要求；</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2.负责对公司各部门的生产、经营、管理活动提供法律咨询服务；提供法务咨询，组织公司风险评估工作；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3.负责审核公司所有合同、协议、重要发文、重要规章制度的合法性；编制和修订公司标准化及规范化合同样本；</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4.负责与外部顾问律师事务所及上级主管部门的沟通与对接。组织完成公司债权申报与公司法律诉讼工作；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5.负责开展公司普法宣传与教育，增强员工法律、风险、合规管理意识；</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6.完成领导交办的其他工作任务。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w:t>
            </w:r>
          </w:p>
        </w:tc>
        <w:tc>
          <w:tcPr>
            <w:tcW w:w="14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市场营销岗</w:t>
            </w:r>
          </w:p>
        </w:tc>
        <w:tc>
          <w:tcPr>
            <w:tcW w:w="638"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rPr>
              <w:t>大学本科及以上</w:t>
            </w:r>
          </w:p>
        </w:tc>
        <w:tc>
          <w:tcPr>
            <w:tcW w:w="1618"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rPr>
              <w:t>市场营销、管理等相关专业</w:t>
            </w:r>
          </w:p>
        </w:tc>
        <w:tc>
          <w:tcPr>
            <w:tcW w:w="4418"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1.任职年限：1年及以上项目经理工作经验，且有2年以上的售前技术服务工作经验。</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2.背景经历：市场营销、管理类专业背景，具有汽车建设市场工作经验者优先。</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3.技能水平：</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（1）熟练使用办公软件、网页相关浏览软件、通用社交软件，较好的沟通交流能力；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（2）有较好的人际交往能力；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（3）有较强的信息搜集处理能力；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（4）具备开拓创新能力；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（5）有灵活机动的应变能力；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（6）具备良好的思考和总结能力；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（7）熟练使用办公软件、网页相关浏览软件、通用社交软件。</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4.其他：能够接受短期出差、加班、招待。</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1.开展市场调研，客户开发、评估、洽谈；</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2.策划、组织市场营销活动，收集、反馈市场信息；</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3.策划新品种的营销推广，并稳定已有产品的营销；</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4.售前与客户的商务沟通；</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5.合同评审、报批、签订；</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6.跟踪合同执行情况及风险控制、回款催收，完成部门的销售工作；</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7.参予客户投诉、售后服务工作，以达至完善解决问题，维护好需方关系。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w:t>
            </w:r>
          </w:p>
        </w:tc>
        <w:tc>
          <w:tcPr>
            <w:tcW w:w="1445"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投标支持岗</w:t>
            </w:r>
          </w:p>
        </w:tc>
        <w:tc>
          <w:tcPr>
            <w:tcW w:w="638"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天津</w:t>
            </w:r>
          </w:p>
        </w:tc>
        <w:tc>
          <w:tcPr>
            <w:tcW w:w="1129"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大学本科</w:t>
            </w:r>
          </w:p>
        </w:tc>
        <w:tc>
          <w:tcPr>
            <w:tcW w:w="1618"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不限</w:t>
            </w:r>
          </w:p>
        </w:tc>
        <w:tc>
          <w:tcPr>
            <w:tcW w:w="4418" w:type="dxa"/>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1.任职年限：1年及以上投标相关工作经验</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2.背景经历：有投标或备案相关工作经历</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3.技能水平：熟练使用办公软件、网页相关浏览软件、通用社交软件，较好的沟通交流能力。</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4.资质证书：无</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5.其他：能够接受短期出差、加班。</w:t>
            </w:r>
          </w:p>
        </w:tc>
        <w:tc>
          <w:tcPr>
            <w:tcW w:w="3512" w:type="dxa"/>
            <w:vAlign w:val="center"/>
          </w:tcPr>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1.项目投标：收集招标信息，报名参与投标活动，购买招标文件，制作标书文件，跟进资审、开标工作；缴纳投标或比选保证金，跟进投标或比选保证金的回收；整理归纳所有投标项目资料，建立投标体系资料台账，维护台账信息；</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2.公司、合同及相关人员备案：在投标前进行公司及人员备案，在合同签订后进行合同备案；及时更新公司在各相关平台网站的商务通用资料，公司资质资料等，及时下载各项文件，更新各平台的投标插件及电子锁；管理并维护投标备案相关网站的账户；协调与联络公司管理部门、业务部门。</w:t>
            </w:r>
          </w:p>
          <w:p>
            <w:pPr>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3.兼顾行政管理职能。</w:t>
            </w:r>
          </w:p>
        </w:tc>
      </w:tr>
      <w:bookmarkEnd w:id="0"/>
    </w:tbl>
    <w:p>
      <w:pPr>
        <w:jc w:val="both"/>
        <w:rPr>
          <w:rFonts w:hint="default" w:eastAsiaTheme="minorEastAsia"/>
          <w:sz w:val="28"/>
          <w:szCs w:val="36"/>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0ZTg1MjI3ZWJjMTY1MGNjNDQ4ZTEwZjA3MjhmNWIifQ=="/>
  </w:docVars>
  <w:rsids>
    <w:rsidRoot w:val="00000000"/>
    <w:rsid w:val="04155BFC"/>
    <w:rsid w:val="155C2C83"/>
    <w:rsid w:val="1A763828"/>
    <w:rsid w:val="22FA1254"/>
    <w:rsid w:val="2C0B2E6C"/>
    <w:rsid w:val="33ED0386"/>
    <w:rsid w:val="348F1DA3"/>
    <w:rsid w:val="39D7509A"/>
    <w:rsid w:val="3A255802"/>
    <w:rsid w:val="3BFE66BE"/>
    <w:rsid w:val="3C750129"/>
    <w:rsid w:val="43D146B8"/>
    <w:rsid w:val="461A0599"/>
    <w:rsid w:val="47140BF3"/>
    <w:rsid w:val="49486E21"/>
    <w:rsid w:val="5ADC7773"/>
    <w:rsid w:val="62A0377C"/>
    <w:rsid w:val="69F62E11"/>
    <w:rsid w:val="73D32120"/>
    <w:rsid w:val="782952D9"/>
    <w:rsid w:val="79BE0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4849</Words>
  <Characters>5352</Characters>
  <Lines>0</Lines>
  <Paragraphs>0</Paragraphs>
  <TotalTime>0</TotalTime>
  <ScaleCrop>false</ScaleCrop>
  <LinksUpToDate>false</LinksUpToDate>
  <CharactersWithSpaces>5374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2022-10-09T06:09:00Z</dcterms:created>
  <dc:creator>lenovo</dc:creator>
  <cp:lastModifiedBy>浮木</cp:lastModifiedBy>
  <dcterms:modified xsi:type="dcterms:W3CDTF">2023-03-14T01:35:46Z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A1EA767D5E284510918E717084B15B4F</vt:lpwstr>
  </property>
</Properties>
</file>